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B8525" w14:textId="77777777" w:rsidR="005F6672" w:rsidRDefault="005F6672">
      <w:pPr>
        <w:pStyle w:val="BodyText"/>
        <w:rPr>
          <w:rFonts w:ascii="Times New Roman"/>
          <w:sz w:val="20"/>
        </w:rPr>
      </w:pPr>
    </w:p>
    <w:p w14:paraId="52EB8526" w14:textId="77777777" w:rsidR="005F6672" w:rsidRDefault="005F6672">
      <w:pPr>
        <w:pStyle w:val="BodyText"/>
        <w:rPr>
          <w:rFonts w:ascii="Times New Roman"/>
          <w:sz w:val="20"/>
        </w:rPr>
      </w:pPr>
    </w:p>
    <w:p w14:paraId="52EB8527" w14:textId="77777777" w:rsidR="005F6672" w:rsidRDefault="005F6672">
      <w:pPr>
        <w:pStyle w:val="BodyText"/>
        <w:rPr>
          <w:rFonts w:ascii="Times New Roman"/>
          <w:sz w:val="20"/>
        </w:rPr>
      </w:pPr>
    </w:p>
    <w:p w14:paraId="52EB8528" w14:textId="77777777" w:rsidR="005F6672" w:rsidRDefault="005F6672">
      <w:pPr>
        <w:pStyle w:val="BodyText"/>
        <w:rPr>
          <w:rFonts w:ascii="Times New Roman"/>
          <w:sz w:val="20"/>
        </w:rPr>
      </w:pPr>
    </w:p>
    <w:p w14:paraId="52EB8529" w14:textId="77777777" w:rsidR="005F6672" w:rsidRDefault="005F6672">
      <w:pPr>
        <w:pStyle w:val="BodyText"/>
        <w:rPr>
          <w:rFonts w:ascii="Times New Roman"/>
          <w:sz w:val="20"/>
        </w:rPr>
      </w:pPr>
    </w:p>
    <w:p w14:paraId="52EB852A" w14:textId="77777777" w:rsidR="005F6672" w:rsidRDefault="005F6672">
      <w:pPr>
        <w:pStyle w:val="BodyText"/>
        <w:rPr>
          <w:rFonts w:ascii="Times New Roman"/>
          <w:sz w:val="20"/>
        </w:rPr>
      </w:pPr>
    </w:p>
    <w:p w14:paraId="52EB852B" w14:textId="77777777" w:rsidR="005F6672" w:rsidRDefault="005F6672">
      <w:pPr>
        <w:pStyle w:val="BodyText"/>
        <w:rPr>
          <w:rFonts w:ascii="Times New Roman"/>
          <w:sz w:val="20"/>
        </w:rPr>
      </w:pPr>
    </w:p>
    <w:p w14:paraId="52EB852C" w14:textId="77777777" w:rsidR="005F6672" w:rsidRDefault="005F6672">
      <w:pPr>
        <w:pStyle w:val="BodyText"/>
        <w:spacing w:before="6"/>
        <w:rPr>
          <w:rFonts w:ascii="Times New Roman"/>
          <w:sz w:val="27"/>
        </w:rPr>
      </w:pPr>
    </w:p>
    <w:p w14:paraId="52EB852D" w14:textId="77777777" w:rsidR="005F6672" w:rsidRDefault="001A18DD">
      <w:pPr>
        <w:pStyle w:val="Title"/>
      </w:pPr>
      <w:r>
        <w:pict w14:anchorId="52EB8559">
          <v:shape id="_x0000_s1030" style="position:absolute;left:0;text-align:left;margin-left:79.6pt;margin-top:19.5pt;width:431.8pt;height:411.5pt;z-index:-15785472;mso-position-horizontal-relative:page" coordorigin="1592,390" coordsize="8636,8230" o:spt="100" adj="0,,0" path="m3219,8486l3080,8201,2665,7345,2491,6989r-133,132l2431,7264r398,788l2933,8255r31,59l2997,8373r34,57l2976,8398r-57,-33l2859,8333,2585,8188,2016,7894,1733,7746r-141,141l1876,8027r855,417l3086,8619r133,-133xm3872,7833l2759,6720r-130,130l3743,7963r129,-130xm4662,6888r-3,-62l4647,6764r-20,-60l4599,6649r-33,-51l4525,6552r-46,-41l4430,6478r-51,-26l4325,6434r-56,-10l4211,6424r-62,8l4086,6448r-52,19l3969,6498r-79,42l3797,6593r-92,52l3629,6682r-61,22l3522,6711r-37,-5l3449,6695r-33,-19l3385,6650r-30,-37l3335,6572r-12,-45l3321,6477r9,-52l3354,6371r38,-56l3444,6257r57,-50l3557,6171r56,-23l3669,6140r56,4l3782,6161r57,29l3896,6231r114,-135l3958,6053r-54,-36l3847,5989r-60,-20l3726,5957r-62,-2l3603,5963r-62,16l3480,6005r-59,34l3364,6082r-55,51l3262,6184r-39,53l3191,6293r-25,58l3149,6410r-7,59l3143,6527r11,58l3173,6641r26,52l3231,6741r39,44l3309,6820r42,29l3396,6872r47,17l3492,6899r51,3l3596,6898r55,-10l3700,6873r59,-26l3829,6812r160,-89l4054,6689r50,-26l4139,6647r43,-14l4222,6624r37,-3l4293,6624r33,9l4356,6647r29,19l4412,6689r23,27l4454,6746r15,32l4479,6812r5,36l4483,6886r-7,39l4463,6966r-18,40l4421,7046r-29,39l4357,7122r-43,39l4269,7193r-47,27l4173,7239r-49,14l4076,7260r-45,-1l3988,7251r-43,-14l3901,7217r-45,-28l3810,7156r-110,135l3759,7340r62,41l3886,7413r68,23l4023,7450r69,3l4160,7445r68,-18l4295,7400r67,-40l4428,7310r67,-62l4544,7194r41,-57l4617,7078r24,-63l4656,6951r6,-63xm5791,5914l4678,4801r-130,130l5005,5388r-510,511l4038,5442r-130,130l5021,6685r130,-130l4626,6030r511,-510l5661,6044r130,-130xm6780,4925l5667,3812r-125,125l6416,4811r-77,-21l6108,4730,5258,4514r-232,-61l4893,4586,6006,5699r125,-125l5256,4700r77,20l5565,4781r850,217l6647,5059r133,-134xm7582,3970r-3,-71l7563,3829r-27,-66l7505,3708r-38,-57l7420,3591r-54,-63l7303,3463,6660,2819r-130,130l7172,3592r76,80l7308,3747r45,69l7381,3879r14,57l7392,4004r-23,69l7326,4143r-62,71l7221,4252r-44,30l7132,4304r-47,14l7037,4324r-47,-2l6943,4312r-46,-19l6848,4265r-56,-41l6729,4170r-69,-66l6017,3462r-130,130l6531,4235r69,66l6666,4358r63,48l6790,4446r57,30l6917,4503r70,13l7058,4518r70,-11l7199,4484r70,-37l7339,4398r69,-63l7472,4264r49,-73l7556,4118r20,-75l7582,3970xm8523,3183l7409,2070r-129,130l8393,3313r130,-130xm9563,2142r-157,-74l8803,1786r,202l8470,2321r-36,-72l8380,2142r-55,-111l8288,1959r-36,-72l8215,1818r-39,-67l8135,1685r-43,-64l8153,1657r71,38l8303,1737r500,251l8803,1786,8451,1621,8048,1431r-140,140l7943,1642r71,142l8154,2068r314,639l8573,2920r71,142l8782,2924r-39,-75l8591,2553r-38,-74l8710,2321r253,-253l9415,2290r148,-148xm10228,1323r-3,-62l10212,1199r-20,-60l10165,1084r-34,-51l10090,987r-46,-41l9995,912r-51,-25l9891,869r-56,-10l9776,858r-61,8l9651,882r-52,20l9534,933r-79,42l9362,1028r-92,52l9194,1117r-61,22l9087,1145r-37,-4l9015,1130r-33,-19l8950,1085r-30,-37l8900,1007r-12,-45l8886,912r9,-52l8919,806r38,-56l9009,692r57,-50l9122,606r56,-23l9235,574r55,5l9347,596r57,29l9462,666,9576,531r-52,-43l9469,452r-57,-28l9352,404r-61,-12l9229,390r-61,7l9106,414r-61,26l8987,474r-58,43l8874,568r-46,50l8789,672r-32,55l8732,786r-17,59l8707,904r1,58l8719,1020r20,56l8764,1128r32,48l8835,1220r39,35l8916,1284r45,23l9008,1323r49,11l9108,1337r53,-4l9216,1323r49,-16l9325,1282r69,-35l9555,1158r64,-35l9669,1098r36,-16l9747,1068r40,-9l9824,1056r34,3l9891,1068r30,14l9950,1100r27,24l10000,1151r19,29l10034,1212r11,34l10050,1283r-1,38l10041,1360r-13,41l10010,1441r-24,40l9957,1519r-35,38l9879,1596r-45,32l9787,1654r-49,20l9689,1688r-47,6l9596,1694r-43,-8l9510,1672r-44,-21l9421,1624r-46,-34l9265,1725r59,50l9386,1816r65,31l9519,1871r70,13l9657,1887r68,-7l9793,1862r67,-28l9927,1795r67,-51l10060,1683r49,-54l10150,1572r32,-60l10206,1449r15,-63l10228,1323xe" fillcolor="#d99493" stroked="f">
            <v:fill opacity="32896f"/>
            <v:stroke joinstyle="round"/>
            <v:formulas/>
            <v:path arrowok="t" o:connecttype="segments"/>
            <w10:wrap anchorx="page"/>
          </v:shape>
        </w:pict>
      </w:r>
      <w:r>
        <w:rPr>
          <w:color w:val="FF5620"/>
          <w:w w:val="105"/>
        </w:rPr>
        <w:t>VISHNUIAS.COM</w:t>
      </w:r>
    </w:p>
    <w:p w14:paraId="52EB852E" w14:textId="77777777" w:rsidR="005F6672" w:rsidRDefault="001A18DD">
      <w:pPr>
        <w:spacing w:before="127"/>
        <w:ind w:left="2427"/>
        <w:rPr>
          <w:rFonts w:ascii="Verdana"/>
          <w:i/>
          <w:sz w:val="29"/>
        </w:rPr>
      </w:pPr>
      <w:r>
        <w:rPr>
          <w:rFonts w:ascii="Verdana"/>
          <w:i/>
          <w:color w:val="6C9DEB"/>
          <w:sz w:val="29"/>
        </w:rPr>
        <w:t>WE PROVIDE A PATH FOR YOUR SUCCESS</w:t>
      </w:r>
    </w:p>
    <w:p w14:paraId="52EB852F" w14:textId="77777777" w:rsidR="005F6672" w:rsidRDefault="005F6672">
      <w:pPr>
        <w:pStyle w:val="BodyText"/>
        <w:rPr>
          <w:rFonts w:ascii="Verdana"/>
          <w:i/>
          <w:sz w:val="20"/>
        </w:rPr>
      </w:pPr>
    </w:p>
    <w:p w14:paraId="52EB8530" w14:textId="77777777" w:rsidR="005F6672" w:rsidRDefault="005F6672">
      <w:pPr>
        <w:pStyle w:val="BodyText"/>
        <w:rPr>
          <w:rFonts w:ascii="Verdana"/>
          <w:i/>
          <w:sz w:val="20"/>
        </w:rPr>
      </w:pPr>
    </w:p>
    <w:p w14:paraId="52EB8531" w14:textId="77777777" w:rsidR="005F6672" w:rsidRDefault="005F6672">
      <w:pPr>
        <w:pStyle w:val="BodyText"/>
        <w:spacing w:before="9"/>
        <w:rPr>
          <w:rFonts w:ascii="Verdana"/>
          <w:i/>
          <w:sz w:val="16"/>
        </w:rPr>
      </w:pPr>
    </w:p>
    <w:p w14:paraId="52EB8534" w14:textId="78D80954" w:rsidR="005F6672" w:rsidRDefault="001A18DD" w:rsidP="001A18DD">
      <w:pPr>
        <w:spacing w:before="100"/>
        <w:ind w:left="3846" w:hanging="2394"/>
        <w:rPr>
          <w:rFonts w:ascii="Trebuchet MS"/>
          <w:b/>
          <w:i/>
          <w:color w:val="FFFFFF"/>
          <w:spacing w:val="-11"/>
          <w:sz w:val="60"/>
          <w:shd w:val="clear" w:color="auto" w:fill="000000"/>
        </w:rPr>
      </w:pPr>
      <w:r>
        <w:rPr>
          <w:rFonts w:ascii="Trebuchet MS"/>
          <w:b/>
          <w:i/>
          <w:color w:val="FFFFFF"/>
          <w:spacing w:val="-12"/>
          <w:sz w:val="60"/>
          <w:shd w:val="clear" w:color="auto" w:fill="000000"/>
        </w:rPr>
        <w:t xml:space="preserve">ANTHROPOLOGY </w:t>
      </w:r>
      <w:r>
        <w:rPr>
          <w:rFonts w:ascii="Trebuchet MS"/>
          <w:b/>
          <w:i/>
          <w:color w:val="FFFFFF"/>
          <w:spacing w:val="-13"/>
          <w:sz w:val="60"/>
          <w:shd w:val="clear" w:color="auto" w:fill="000000"/>
        </w:rPr>
        <w:t>CURRENT</w:t>
      </w:r>
      <w:r>
        <w:rPr>
          <w:rFonts w:ascii="Trebuchet MS"/>
          <w:b/>
          <w:i/>
          <w:color w:val="FFFFFF"/>
          <w:spacing w:val="-13"/>
          <w:sz w:val="60"/>
        </w:rPr>
        <w:t xml:space="preserve"> </w:t>
      </w:r>
      <w:r>
        <w:rPr>
          <w:rFonts w:ascii="Trebuchet MS"/>
          <w:b/>
          <w:i/>
          <w:color w:val="FFFFFF"/>
          <w:spacing w:val="-11"/>
          <w:sz w:val="60"/>
          <w:shd w:val="clear" w:color="auto" w:fill="000000"/>
        </w:rPr>
        <w:t>SNIPPETS-10</w:t>
      </w:r>
    </w:p>
    <w:p w14:paraId="12EAC3AB" w14:textId="77777777" w:rsidR="001A18DD" w:rsidRPr="001A18DD" w:rsidRDefault="001A18DD" w:rsidP="001A18DD">
      <w:pPr>
        <w:spacing w:before="100"/>
        <w:ind w:left="3846" w:hanging="2394"/>
        <w:rPr>
          <w:rFonts w:ascii="Trebuchet MS"/>
          <w:b/>
          <w:i/>
          <w:color w:val="FFFFFF"/>
          <w:spacing w:val="-11"/>
          <w:sz w:val="60"/>
          <w:shd w:val="clear" w:color="auto" w:fill="000000"/>
        </w:rPr>
      </w:pPr>
    </w:p>
    <w:p w14:paraId="52EB8535" w14:textId="77777777" w:rsidR="005F6672" w:rsidRDefault="001A18DD">
      <w:pPr>
        <w:ind w:left="1441" w:right="517"/>
        <w:jc w:val="center"/>
        <w:rPr>
          <w:rFonts w:ascii="Verdana"/>
          <w:b/>
          <w:sz w:val="45"/>
        </w:rPr>
      </w:pPr>
      <w:r>
        <w:rPr>
          <w:rFonts w:ascii="Verdana"/>
          <w:b/>
          <w:color w:val="1F1F1F"/>
          <w:sz w:val="45"/>
        </w:rPr>
        <w:t>(</w:t>
      </w:r>
      <w:r>
        <w:rPr>
          <w:rFonts w:ascii="Verdana"/>
          <w:b/>
          <w:color w:val="1F1F1F"/>
          <w:sz w:val="45"/>
        </w:rPr>
        <w:t>Welcome</w:t>
      </w:r>
      <w:r>
        <w:rPr>
          <w:rFonts w:ascii="Verdana"/>
          <w:b/>
          <w:color w:val="1F1F1F"/>
          <w:spacing w:val="-88"/>
          <w:sz w:val="45"/>
        </w:rPr>
        <w:t xml:space="preserve"> </w:t>
      </w:r>
      <w:r>
        <w:rPr>
          <w:rFonts w:ascii="Verdana"/>
          <w:b/>
          <w:color w:val="1F1F1F"/>
          <w:sz w:val="45"/>
        </w:rPr>
        <w:t>To</w:t>
      </w:r>
      <w:r>
        <w:rPr>
          <w:rFonts w:ascii="Verdana"/>
          <w:b/>
          <w:color w:val="1F1F1F"/>
          <w:spacing w:val="-88"/>
          <w:sz w:val="45"/>
        </w:rPr>
        <w:t xml:space="preserve"> </w:t>
      </w:r>
      <w:r>
        <w:rPr>
          <w:rFonts w:ascii="Verdana"/>
          <w:b/>
          <w:color w:val="1F1F1F"/>
          <w:sz w:val="45"/>
        </w:rPr>
        <w:t>Vishnu</w:t>
      </w:r>
      <w:r>
        <w:rPr>
          <w:rFonts w:ascii="Verdana"/>
          <w:b/>
          <w:color w:val="1F1F1F"/>
          <w:spacing w:val="-89"/>
          <w:sz w:val="45"/>
        </w:rPr>
        <w:t xml:space="preserve"> </w:t>
      </w:r>
      <w:r>
        <w:rPr>
          <w:rFonts w:ascii="Verdana"/>
          <w:b/>
          <w:color w:val="1F1F1F"/>
          <w:sz w:val="45"/>
        </w:rPr>
        <w:t>IAS</w:t>
      </w:r>
      <w:r>
        <w:rPr>
          <w:rFonts w:ascii="Verdana"/>
          <w:b/>
          <w:color w:val="1F1F1F"/>
          <w:spacing w:val="-87"/>
          <w:sz w:val="45"/>
        </w:rPr>
        <w:t xml:space="preserve"> </w:t>
      </w:r>
      <w:proofErr w:type="gramStart"/>
      <w:r>
        <w:rPr>
          <w:rFonts w:ascii="Verdana"/>
          <w:b/>
          <w:color w:val="1F1F1F"/>
          <w:sz w:val="45"/>
        </w:rPr>
        <w:t>online</w:t>
      </w:r>
      <w:r>
        <w:rPr>
          <w:rFonts w:ascii="Verdana"/>
          <w:b/>
          <w:color w:val="1F1F1F"/>
          <w:spacing w:val="-88"/>
          <w:sz w:val="45"/>
        </w:rPr>
        <w:t xml:space="preserve"> </w:t>
      </w:r>
      <w:r>
        <w:rPr>
          <w:rFonts w:ascii="Verdana"/>
          <w:b/>
          <w:color w:val="1F1F1F"/>
          <w:sz w:val="45"/>
        </w:rPr>
        <w:t>)</w:t>
      </w:r>
      <w:proofErr w:type="gramEnd"/>
    </w:p>
    <w:p w14:paraId="52EB853E" w14:textId="7E2B2633" w:rsidR="005F6672" w:rsidRPr="001A18DD" w:rsidRDefault="001A18DD" w:rsidP="001A18DD">
      <w:pPr>
        <w:spacing w:before="438"/>
        <w:ind w:left="1028"/>
        <w:rPr>
          <w:rFonts w:ascii="Arial"/>
          <w:b/>
          <w:sz w:val="23"/>
        </w:rPr>
      </w:pPr>
      <w:r>
        <w:rPr>
          <w:rFonts w:ascii="Arial"/>
          <w:b/>
          <w:color w:val="999999"/>
          <w:sz w:val="23"/>
        </w:rPr>
        <w:t>(Research</w:t>
      </w:r>
      <w:r>
        <w:rPr>
          <w:rFonts w:ascii="Arial"/>
          <w:b/>
          <w:color w:val="999999"/>
          <w:spacing w:val="-23"/>
          <w:sz w:val="23"/>
        </w:rPr>
        <w:t xml:space="preserve"> </w:t>
      </w:r>
      <w:r>
        <w:rPr>
          <w:rFonts w:ascii="Arial"/>
          <w:b/>
          <w:color w:val="999999"/>
          <w:sz w:val="23"/>
        </w:rPr>
        <w:t>and</w:t>
      </w:r>
      <w:r>
        <w:rPr>
          <w:rFonts w:ascii="Arial"/>
          <w:b/>
          <w:color w:val="999999"/>
          <w:spacing w:val="-25"/>
          <w:sz w:val="23"/>
        </w:rPr>
        <w:t xml:space="preserve"> </w:t>
      </w:r>
      <w:r>
        <w:rPr>
          <w:rFonts w:ascii="Arial"/>
          <w:b/>
          <w:color w:val="999999"/>
          <w:sz w:val="23"/>
        </w:rPr>
        <w:t>Training</w:t>
      </w:r>
      <w:r>
        <w:rPr>
          <w:rFonts w:ascii="Arial"/>
          <w:b/>
          <w:color w:val="999999"/>
          <w:spacing w:val="-21"/>
          <w:sz w:val="23"/>
        </w:rPr>
        <w:t xml:space="preserve"> </w:t>
      </w:r>
      <w:r>
        <w:rPr>
          <w:rFonts w:ascii="Arial"/>
          <w:b/>
          <w:color w:val="999999"/>
          <w:sz w:val="23"/>
        </w:rPr>
        <w:t>Institute</w:t>
      </w:r>
      <w:r>
        <w:rPr>
          <w:rFonts w:ascii="Arial"/>
          <w:b/>
          <w:color w:val="999999"/>
          <w:spacing w:val="-24"/>
          <w:sz w:val="23"/>
        </w:rPr>
        <w:t xml:space="preserve"> </w:t>
      </w:r>
      <w:r>
        <w:rPr>
          <w:rFonts w:ascii="Arial"/>
          <w:b/>
          <w:color w:val="999999"/>
          <w:sz w:val="23"/>
        </w:rPr>
        <w:t>for</w:t>
      </w:r>
      <w:r>
        <w:rPr>
          <w:rFonts w:ascii="Arial"/>
          <w:b/>
          <w:color w:val="999999"/>
          <w:spacing w:val="-26"/>
          <w:sz w:val="23"/>
        </w:rPr>
        <w:t xml:space="preserve"> </w:t>
      </w:r>
      <w:r>
        <w:rPr>
          <w:rFonts w:ascii="Arial"/>
          <w:b/>
          <w:color w:val="999999"/>
          <w:sz w:val="23"/>
        </w:rPr>
        <w:t>the</w:t>
      </w:r>
      <w:r>
        <w:rPr>
          <w:rFonts w:ascii="Arial"/>
          <w:b/>
          <w:color w:val="999999"/>
          <w:spacing w:val="-26"/>
          <w:sz w:val="23"/>
        </w:rPr>
        <w:t xml:space="preserve"> </w:t>
      </w:r>
      <w:r>
        <w:rPr>
          <w:rFonts w:ascii="Arial"/>
          <w:b/>
          <w:color w:val="999999"/>
          <w:sz w:val="23"/>
        </w:rPr>
        <w:t>best</w:t>
      </w:r>
      <w:r>
        <w:rPr>
          <w:rFonts w:ascii="Arial"/>
          <w:b/>
          <w:color w:val="999999"/>
          <w:spacing w:val="-25"/>
          <w:sz w:val="23"/>
        </w:rPr>
        <w:t xml:space="preserve"> </w:t>
      </w:r>
      <w:r>
        <w:rPr>
          <w:rFonts w:ascii="Arial"/>
          <w:b/>
          <w:color w:val="999999"/>
          <w:sz w:val="23"/>
        </w:rPr>
        <w:t>civil</w:t>
      </w:r>
      <w:r>
        <w:rPr>
          <w:rFonts w:ascii="Arial"/>
          <w:b/>
          <w:color w:val="999999"/>
          <w:spacing w:val="-22"/>
          <w:sz w:val="23"/>
        </w:rPr>
        <w:t xml:space="preserve"> </w:t>
      </w:r>
      <w:r>
        <w:rPr>
          <w:rFonts w:ascii="Arial"/>
          <w:b/>
          <w:color w:val="999999"/>
          <w:sz w:val="23"/>
        </w:rPr>
        <w:t>services</w:t>
      </w:r>
      <w:r>
        <w:rPr>
          <w:rFonts w:ascii="Arial"/>
          <w:b/>
          <w:color w:val="999999"/>
          <w:spacing w:val="-24"/>
          <w:sz w:val="23"/>
        </w:rPr>
        <w:t xml:space="preserve"> </w:t>
      </w:r>
      <w:r>
        <w:rPr>
          <w:rFonts w:ascii="Arial"/>
          <w:b/>
          <w:color w:val="999999"/>
          <w:sz w:val="23"/>
        </w:rPr>
        <w:t>preparation</w:t>
      </w:r>
      <w:r>
        <w:rPr>
          <w:rFonts w:ascii="Arial"/>
          <w:b/>
          <w:color w:val="999999"/>
          <w:spacing w:val="-23"/>
          <w:sz w:val="23"/>
        </w:rPr>
        <w:t xml:space="preserve"> </w:t>
      </w:r>
      <w:r>
        <w:rPr>
          <w:rFonts w:ascii="Arial"/>
          <w:b/>
          <w:color w:val="999999"/>
          <w:sz w:val="23"/>
        </w:rPr>
        <w:t>in</w:t>
      </w:r>
      <w:r>
        <w:rPr>
          <w:rFonts w:ascii="Arial"/>
          <w:b/>
          <w:color w:val="999999"/>
          <w:spacing w:val="-25"/>
          <w:sz w:val="23"/>
        </w:rPr>
        <w:t xml:space="preserve"> </w:t>
      </w:r>
      <w:r>
        <w:rPr>
          <w:rFonts w:ascii="Arial"/>
          <w:b/>
          <w:color w:val="999999"/>
          <w:sz w:val="23"/>
        </w:rPr>
        <w:t>India)</w:t>
      </w:r>
    </w:p>
    <w:p w14:paraId="52EB853F" w14:textId="77777777" w:rsidR="005F6672" w:rsidRDefault="005F6672">
      <w:pPr>
        <w:pStyle w:val="BodyText"/>
        <w:rPr>
          <w:rFonts w:ascii="Arial"/>
          <w:b/>
          <w:sz w:val="26"/>
        </w:rPr>
      </w:pPr>
    </w:p>
    <w:p w14:paraId="52EB8540" w14:textId="77777777" w:rsidR="005F6672" w:rsidRDefault="005F6672">
      <w:pPr>
        <w:pStyle w:val="BodyText"/>
        <w:spacing w:before="1"/>
        <w:rPr>
          <w:rFonts w:ascii="Arial"/>
          <w:b/>
          <w:sz w:val="35"/>
        </w:rPr>
      </w:pPr>
    </w:p>
    <w:p w14:paraId="52EB8541" w14:textId="77777777" w:rsidR="005F6672" w:rsidRDefault="001A18DD" w:rsidP="001A18DD">
      <w:pPr>
        <w:ind w:left="339"/>
        <w:jc w:val="center"/>
        <w:rPr>
          <w:rFonts w:ascii="Arial" w:hAnsi="Arial"/>
          <w:b/>
          <w:sz w:val="23"/>
        </w:rPr>
      </w:pPr>
      <w:r>
        <w:rPr>
          <w:rFonts w:ascii="Arial" w:hAnsi="Arial"/>
          <w:b/>
          <w:sz w:val="23"/>
        </w:rPr>
        <w:t xml:space="preserve">Telegram link – </w:t>
      </w:r>
      <w:hyperlink r:id="rId6">
        <w:r>
          <w:rPr>
            <w:rFonts w:ascii="Arial" w:hAnsi="Arial"/>
            <w:b/>
            <w:color w:val="0000FF"/>
            <w:sz w:val="23"/>
            <w:u w:val="thick" w:color="0000FF"/>
          </w:rPr>
          <w:t>https://t.me/vishnuiasmentor</w:t>
        </w:r>
      </w:hyperlink>
      <w:r>
        <w:rPr>
          <w:rFonts w:ascii="Arial" w:hAnsi="Arial"/>
          <w:b/>
          <w:color w:val="0000FF"/>
          <w:sz w:val="23"/>
        </w:rPr>
        <w:t xml:space="preserve"> </w:t>
      </w:r>
      <w:hyperlink r:id="rId7">
        <w:r>
          <w:rPr>
            <w:rFonts w:ascii="Arial" w:hAnsi="Arial"/>
            <w:b/>
            <w:color w:val="0000FF"/>
            <w:sz w:val="23"/>
            <w:u w:val="thick" w:color="0000FF"/>
          </w:rPr>
          <w:t>http://vishnuias.com/</w:t>
        </w:r>
      </w:hyperlink>
    </w:p>
    <w:p w14:paraId="52EB8542" w14:textId="77777777" w:rsidR="005F6672" w:rsidRDefault="005F6672" w:rsidP="001A18DD">
      <w:pPr>
        <w:pStyle w:val="BodyText"/>
        <w:spacing w:before="3"/>
        <w:jc w:val="center"/>
        <w:rPr>
          <w:rFonts w:ascii="Arial"/>
          <w:b/>
          <w:sz w:val="27"/>
        </w:rPr>
      </w:pPr>
    </w:p>
    <w:p w14:paraId="52EB8543" w14:textId="77777777" w:rsidR="005F6672" w:rsidRDefault="001A18DD" w:rsidP="001A18DD">
      <w:pPr>
        <w:spacing w:before="101"/>
        <w:ind w:left="339"/>
        <w:jc w:val="center"/>
        <w:rPr>
          <w:rFonts w:ascii="Trebuchet MS"/>
          <w:b/>
          <w:sz w:val="23"/>
        </w:rPr>
      </w:pPr>
      <w:r>
        <w:rPr>
          <w:rFonts w:ascii="Trebuchet MS"/>
          <w:b/>
          <w:sz w:val="23"/>
        </w:rPr>
        <w:t>(+91-7702170025)</w:t>
      </w:r>
    </w:p>
    <w:p w14:paraId="52EB8544" w14:textId="77777777" w:rsidR="005F6672" w:rsidRDefault="005F6672">
      <w:pPr>
        <w:rPr>
          <w:rFonts w:ascii="Trebuchet MS"/>
          <w:sz w:val="23"/>
        </w:rPr>
        <w:sectPr w:rsidR="005F6672">
          <w:headerReference w:type="default" r:id="rId8"/>
          <w:footerReference w:type="default" r:id="rId9"/>
          <w:type w:val="continuous"/>
          <w:pgSz w:w="12240" w:h="15840"/>
          <w:pgMar w:top="1340" w:right="1300" w:bottom="1200" w:left="1000" w:header="727" w:footer="1018"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52EB8545" w14:textId="77777777" w:rsidR="005F6672" w:rsidRDefault="001A18DD">
      <w:pPr>
        <w:spacing w:before="81"/>
        <w:ind w:left="118"/>
        <w:rPr>
          <w:b/>
          <w:sz w:val="48"/>
        </w:rPr>
      </w:pPr>
      <w:r>
        <w:rPr>
          <w:b/>
          <w:color w:val="FF0000"/>
          <w:sz w:val="48"/>
        </w:rPr>
        <w:lastRenderedPageBreak/>
        <w:t>Dual hand use in early human relative</w:t>
      </w:r>
    </w:p>
    <w:p w14:paraId="52EB8546" w14:textId="77777777" w:rsidR="005F6672" w:rsidRDefault="001A18DD">
      <w:pPr>
        <w:pStyle w:val="BodyText"/>
        <w:spacing w:before="255" w:line="497" w:lineRule="exact"/>
        <w:ind w:left="440"/>
      </w:pPr>
      <w:r>
        <w:t>Summary:</w:t>
      </w:r>
    </w:p>
    <w:p w14:paraId="52EB8547" w14:textId="77777777" w:rsidR="005F6672" w:rsidRDefault="001A18DD">
      <w:pPr>
        <w:pStyle w:val="BodyText"/>
        <w:ind w:left="1160" w:right="131"/>
      </w:pPr>
      <w:r>
        <w:pict w14:anchorId="52EB855A">
          <v:shape id="_x0000_s1029" style="position:absolute;left:0;text-align:left;margin-left:78.6pt;margin-top:43.5pt;width:431.8pt;height:411.5pt;z-index:-15784448;mso-position-horizontal-relative:page" coordorigin="1572,870" coordsize="8636,8230" o:spt="100" adj="0,,0" path="m3199,8966l3060,8681,2645,7825,2471,7469r-133,132l2411,7744r398,788l2913,8735r31,59l2977,8853r34,57l2956,8878r-57,-33l2839,8813,2565,8668,1996,8374,1713,8226r-141,141l1856,8507r855,417l3066,9099r133,-133xm3852,8313l2739,7200r-130,130l3723,8443r129,-130xm4642,7368r-3,-62l4627,7244r-20,-60l4579,7129r-33,-51l4505,7032r-46,-41l4410,6958r-51,-26l4305,6914r-56,-10l4191,6904r-62,8l4066,6928r-52,19l3949,6978r-79,42l3777,7073r-92,52l3609,7162r-61,22l3502,7191r-37,-5l3429,7175r-33,-19l3365,7130r-30,-37l3315,7052r-12,-45l3301,6957r9,-52l3334,6851r38,-56l3424,6737r57,-50l3537,6651r56,-23l3649,6620r56,4l3762,6641r57,29l3876,6711r114,-135l3938,6533r-54,-36l3827,6469r-60,-20l3706,6437r-62,-2l3583,6443r-62,16l3460,6485r-59,34l3344,6562r-55,51l3242,6664r-39,53l3171,6773r-25,58l3129,6890r-7,59l3123,7007r11,58l3153,7121r26,52l3211,7221r39,44l3289,7300r42,29l3376,7352r47,17l3472,7379r51,3l3576,7378r55,-10l3680,7353r59,-26l3809,7292r160,-89l4034,7169r50,-26l4119,7127r43,-14l4202,7104r37,-3l4273,7104r33,9l4336,7127r29,19l4392,7169r23,27l4434,7226r15,32l4459,7292r5,36l4463,7366r-7,39l4443,7446r-18,40l4401,7526r-29,39l4337,7602r-43,39l4249,7673r-47,27l4153,7719r-49,14l4056,7740r-45,-1l3968,7731r-43,-14l3881,7697r-45,-27l3790,7636r-110,135l3739,7820r62,41l3866,7893r68,23l4003,7930r69,3l4140,7925r68,-18l4275,7880r67,-40l4408,7790r67,-62l4524,7674r41,-57l4597,7558r24,-63l4636,7431r6,-63xm5771,6394l4658,5281r-130,130l4985,5868r-510,511l4018,5922r-130,130l5001,7165r130,-130l4606,6510r511,-510l5641,6524r130,-130xm6760,5405l5647,4292r-125,125l6396,5291r-77,-21l6088,5210,5238,4994r-232,-61l4873,5066,5986,6179r125,-125l5236,5180r77,20l5545,5261r850,217l6627,5539r133,-134xm7562,4450r-3,-71l7543,4309r-27,-66l7485,4188r-38,-57l7400,4071r-54,-63l7283,3943,6640,3299r-130,130l7152,4072r76,80l7288,4227r45,69l7361,4359r14,57l7372,4484r-23,69l7306,4623r-62,71l7201,4732r-44,30l7112,4784r-47,14l7017,4804r-47,-2l6923,4792r-46,-19l6828,4745r-56,-41l6709,4650r-69,-66l5997,3942r-130,130l6511,4715r69,66l6646,4838r63,48l6770,4926r57,30l6897,4983r70,13l7038,4998r70,-11l7179,4964r70,-36l7319,4878r69,-63l7452,4744r49,-73l7536,4598r20,-75l7562,4450xm8503,3663l7389,2550r-129,130l8373,3793r130,-130xm9543,2622r-157,-74l8783,2266r,202l8450,2801r-36,-72l8360,2622r-55,-111l8268,2439r-36,-72l8195,2298r-39,-67l8115,2165r-43,-64l8133,2137r71,38l8283,2217r500,251l8783,2266,8431,2101,8028,1911r-140,140l7923,2122r71,142l8134,2548r314,639l8553,3400r71,142l8762,3404r-39,-75l8571,3033r-38,-74l8690,2801r253,-253l9395,2770r148,-148xm10208,1803r-3,-62l10192,1679r-20,-60l10145,1564r-34,-51l10070,1467r-46,-41l9975,1392r-51,-25l9871,1349r-56,-10l9756,1338r-61,8l9631,1362r-52,20l9514,1413r-79,42l9342,1508r-92,52l9174,1597r-61,22l9067,1625r-37,-4l8995,1610r-33,-19l8930,1565r-30,-37l8880,1487r-12,-45l8866,1392r9,-52l8899,1286r38,-56l8989,1172r57,-50l9102,1086r56,-23l9215,1054r55,5l9327,1076r57,29l9442,1146r114,-135l9504,968r-55,-36l9392,904r-60,-20l9271,872r-62,-2l9148,877r-62,17l9025,920r-58,34l8909,997r-55,51l8808,1098r-39,54l8737,1207r-25,59l8695,1325r-8,59l8688,1442r11,58l8719,1556r25,52l8776,1656r39,44l8854,1735r42,29l8941,1787r47,16l9037,1814r51,3l9141,1813r55,-10l9245,1787r60,-25l9374,1727r161,-89l9599,1603r50,-25l9685,1562r42,-14l9767,1539r37,-3l9838,1539r33,9l9901,1562r29,18l9957,1604r23,27l9999,1660r15,32l10025,1726r5,37l10029,1801r-8,39l10008,1881r-18,40l9966,1961r-29,38l9902,2037r-43,39l9814,2108r-47,26l9718,2154r-49,14l9622,2174r-46,l9533,2166r-43,-14l9446,2131r-45,-27l9355,2070r-110,135l9304,2255r62,41l9431,2327r68,24l9569,2364r68,3l9705,2360r68,-18l9840,2314r67,-39l9974,2224r66,-61l10089,2109r41,-57l10162,1992r24,-63l10201,1866r7,-63xe" fillcolor="#d99493" stroked="f">
            <v:fill opacity="32896f"/>
            <v:stroke joinstyle="round"/>
            <v:formulas/>
            <v:path arrowok="t" o:connecttype="segments"/>
            <w10:wrap anchorx="page"/>
          </v:shape>
        </w:pict>
      </w:r>
      <w:r>
        <w:t xml:space="preserve">Research by anthropologists has identified hand use behavior in fossil human relatives that is consistent with modern humans. The human lineage can be defined by a transition in hand use. Early human ancestors used their hands to move around in the trees, </w:t>
      </w:r>
      <w:r>
        <w:t>like living primates do today, whereas modern human hands have evolved to primarily perform precision grips.</w:t>
      </w:r>
    </w:p>
    <w:p w14:paraId="52EB8548" w14:textId="77777777" w:rsidR="005F6672" w:rsidRDefault="005F6672">
      <w:pPr>
        <w:pStyle w:val="BodyText"/>
        <w:rPr>
          <w:sz w:val="20"/>
        </w:rPr>
      </w:pPr>
    </w:p>
    <w:p w14:paraId="52EB8549" w14:textId="77777777" w:rsidR="005F6672" w:rsidRDefault="001A18DD">
      <w:pPr>
        <w:pStyle w:val="BodyText"/>
        <w:spacing w:before="10"/>
        <w:rPr>
          <w:sz w:val="16"/>
        </w:rPr>
      </w:pPr>
      <w:r>
        <w:rPr>
          <w:noProof/>
        </w:rPr>
        <w:drawing>
          <wp:anchor distT="0" distB="0" distL="0" distR="0" simplePos="0" relativeHeight="251658240" behindDoc="0" locked="0" layoutInCell="1" allowOverlap="1" wp14:anchorId="52EB855B" wp14:editId="52EB855C">
            <wp:simplePos x="0" y="0"/>
            <wp:positionH relativeFrom="page">
              <wp:posOffset>933450</wp:posOffset>
            </wp:positionH>
            <wp:positionV relativeFrom="paragraph">
              <wp:posOffset>157542</wp:posOffset>
            </wp:positionV>
            <wp:extent cx="5948430" cy="3566159"/>
            <wp:effectExtent l="0" t="0" r="0" b="0"/>
            <wp:wrapTopAndBottom/>
            <wp:docPr id="1" name="image1.jpeg" descr="C:\Users\pc\Desktop\5ec2702ccd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948430" cy="3566159"/>
                    </a:xfrm>
                    <a:prstGeom prst="rect">
                      <a:avLst/>
                    </a:prstGeom>
                  </pic:spPr>
                </pic:pic>
              </a:graphicData>
            </a:graphic>
          </wp:anchor>
        </w:drawing>
      </w:r>
    </w:p>
    <w:p w14:paraId="52EB854A" w14:textId="77777777" w:rsidR="005F6672" w:rsidRDefault="005F6672">
      <w:pPr>
        <w:pStyle w:val="BodyText"/>
        <w:spacing w:before="7"/>
        <w:rPr>
          <w:sz w:val="37"/>
        </w:rPr>
      </w:pPr>
    </w:p>
    <w:p w14:paraId="52EB854B" w14:textId="77777777" w:rsidR="005F6672" w:rsidRDefault="001A18DD">
      <w:pPr>
        <w:pStyle w:val="BodyText"/>
        <w:ind w:left="440" w:right="961"/>
      </w:pPr>
      <w:r>
        <w:t xml:space="preserve">Research by anthropologists at the University of Kent has identified hand use </w:t>
      </w:r>
      <w:proofErr w:type="spellStart"/>
      <w:r>
        <w:t>behaviour</w:t>
      </w:r>
      <w:proofErr w:type="spellEnd"/>
      <w:r>
        <w:t xml:space="preserve"> in fossil</w:t>
      </w:r>
    </w:p>
    <w:p w14:paraId="52EB854C" w14:textId="77777777" w:rsidR="005F6672" w:rsidRDefault="005F6672">
      <w:pPr>
        <w:sectPr w:rsidR="005F6672">
          <w:pgSz w:w="12240" w:h="15840"/>
          <w:pgMar w:top="1340" w:right="1300" w:bottom="1200" w:left="100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52EB854D" w14:textId="77777777" w:rsidR="005F6672" w:rsidRDefault="001A18DD">
      <w:pPr>
        <w:pStyle w:val="BodyText"/>
        <w:spacing w:before="82"/>
        <w:ind w:left="440" w:right="1159"/>
      </w:pPr>
      <w:r>
        <w:lastRenderedPageBreak/>
        <w:t>human relatives that is consistent with modern humans.</w:t>
      </w:r>
    </w:p>
    <w:p w14:paraId="52EB854E" w14:textId="77777777" w:rsidR="005F6672" w:rsidRDefault="001A18DD">
      <w:pPr>
        <w:pStyle w:val="BodyText"/>
        <w:spacing w:before="280"/>
        <w:ind w:left="440" w:right="284"/>
      </w:pPr>
      <w:r>
        <w:pict w14:anchorId="52EB855D">
          <v:shape id="_x0000_s1028" style="position:absolute;left:0;text-align:left;margin-left:78.6pt;margin-top:60.25pt;width:431.8pt;height:411.5pt;z-index:-15783936;mso-position-horizontal-relative:page" coordorigin="1572,1205" coordsize="8636,8230" o:spt="100" adj="0,,0" path="m3199,9301l3060,9016,2645,8160,2471,7804r-133,132l2411,8079r398,788l2913,9070r31,60l2977,9188r34,57l2956,9213r-57,-33l2839,9148,2565,9003,1996,8710,1713,8561r-141,141l1856,8843r855,416l3066,9435r133,-134xm3852,8648l2739,7535r-130,130l3723,8778r129,-130xm4642,7704r-3,-63l4627,7579r-20,-60l4579,7464r-33,-51l4505,7367r-46,-41l4410,7293r-51,-26l4305,7249r-56,-9l4191,7239r-62,8l4066,7263r-52,19l3949,7314r-79,42l3777,7408r-92,52l3609,7497r-61,22l3502,7526r-37,-4l3429,7510r-33,-18l3365,7465r-30,-37l3315,7387r-12,-45l3301,7293r9,-53l3334,7186r38,-56l3424,7073r57,-50l3537,6986r56,-22l3649,6955r56,5l3762,6976r57,29l3876,7047r114,-136l3938,6868r-54,-36l3827,6805r-60,-21l3706,6772r-62,-2l3583,6778r-62,16l3460,6820r-59,35l3344,6897r-55,51l3242,6999r-39,53l3171,7108r-25,58l3129,7226r-7,58l3123,7343r11,57l3153,7456r26,52l3211,7556r39,44l3289,7635r42,29l3376,7687r47,17l3472,7714r51,4l3576,7714r55,-11l3680,7688r59,-26l3809,7627r160,-88l4034,7504r50,-26l4119,7463r43,-15l4202,7439r37,-3l4273,7440r33,9l4336,7462r29,19l4392,7505r23,27l4434,7561r15,32l4459,7627r5,37l4463,7701r-7,39l4443,7781r-18,41l4401,7861r-29,39l4337,7937r-43,39l4249,8009r-47,26l4153,8055r-49,13l4056,8075r-45,-1l3968,8067r-43,-15l3881,8032r-45,-27l3790,7971r-110,135l3739,8155r62,41l3866,8228r68,23l4003,8265r69,3l4140,8260r68,-17l4275,8215r67,-40l4408,8125r67,-62l4524,8009r41,-56l4597,7893r24,-63l4636,7766r6,-62xm5771,6729l4658,5616r-130,130l4985,6203r-510,511l4018,6257r-130,130l5001,7500r130,-130l4606,6845r511,-510l5641,6859r130,-130xm6760,5740l5647,4627r-125,125l6396,5626r-77,-20l6088,5545,5238,5329r-232,-61l4873,5401,5986,6514r125,-124l5236,5515r77,21l5545,5596r850,217l6627,5874r133,-134xm7562,4785r-3,-71l7543,4645r-27,-67l7485,4523r-38,-57l7400,4406r-54,-63l7283,4278,6640,3635r-130,130l7152,4407r76,81l7288,4562r45,69l7361,4694r14,57l7372,4819r-23,69l7306,4958r-62,71l7201,5067r-44,30l7112,5120r-47,13l7017,5139r-47,-1l6923,5128r-46,-19l6828,5080r-56,-41l6709,4985r-69,-66l5997,4277r-130,130l6511,5050r69,66l6646,5173r63,49l6770,5261r57,30l6897,5318r70,14l7038,5333r70,-11l7179,5299r70,-36l7319,5213r69,-63l7452,5079r49,-72l7536,4933r20,-74l7562,4785xm8503,3998l7389,2885r-129,130l8373,4128r130,-130xm9543,2958r-157,-75l8783,2601r,202l8450,3136r-36,-72l8360,2957r-55,-110l8268,2774r-36,-72l8195,2633r-39,-67l8115,2500r-43,-63l8133,2472r71,38l8283,2552r500,251l8783,2601,8431,2437,8028,2246r-140,140l7923,2457r71,142l8134,2883r314,639l8553,3735r71,142l8762,3739r-39,-74l8571,3368r-38,-74l8690,3136r253,-253l9395,3106r148,-148xm10208,2138r-3,-62l10192,2014r-20,-60l10145,1899r-34,-51l10070,1802r-46,-41l9975,1728r-51,-26l9871,1684r-56,-10l9756,1674r-61,8l9631,1698r-52,19l9514,1748r-79,42l9342,1843r-92,52l9174,1932r-61,22l9067,1960r-37,-4l8995,1945r-33,-19l8930,1900r-30,-37l8880,1822r-12,-45l8866,1727r9,-52l8899,1621r38,-56l8989,1507r57,-50l9102,1421r56,-23l9215,1390r55,4l9327,1411r57,29l9442,1481r114,-135l9504,1303r-55,-36l9392,1239r-60,-20l9271,1207r-62,-2l9148,1213r-62,16l9025,1255r-58,34l8909,1332r-55,51l8808,1434r-39,53l8737,1543r-25,58l8695,1660r-8,59l8688,1777r11,58l8719,1891r25,52l8776,1991r39,44l8854,2070r42,29l8941,2122r47,16l9037,2149r51,3l9141,2148r55,-10l9245,2123r60,-26l9374,2062r161,-89l9599,1939r50,-26l9685,1897r42,-14l9767,1874r37,-3l9838,1874r33,9l9901,1897r29,18l9957,1939r23,27l9999,1996r15,32l10025,2062r5,36l10029,2136r-8,39l10008,2216r-18,40l9966,2296r-29,38l9902,2372r-43,39l9814,2443r-47,27l9718,2489r-49,14l9622,2510r-46,-1l9533,2501r-43,-14l9446,2467r-45,-28l9355,2406r-110,134l9304,2590r62,41l9431,2663r68,23l9569,2700r68,2l9705,2695r68,-18l9840,2649r67,-39l9974,2560r66,-62l10089,2444r41,-57l10162,2328r24,-63l10201,2201r7,-63xe" fillcolor="#d99493" stroked="f">
            <v:fill opacity="32896f"/>
            <v:stroke joinstyle="round"/>
            <v:formulas/>
            <v:path arrowok="t" o:connecttype="segments"/>
            <w10:wrap anchorx="page"/>
          </v:shape>
        </w:pict>
      </w:r>
      <w:r>
        <w:t>The human lineage can be defined by a transition in hand use. Early human ancestors used their hands to move around in the trees, like living primates</w:t>
      </w:r>
      <w:r>
        <w:t xml:space="preserve"> do today, whereas modern human hands have evolved to primarily perform precision grips.</w:t>
      </w:r>
    </w:p>
    <w:p w14:paraId="52EB854F" w14:textId="77777777" w:rsidR="005F6672" w:rsidRDefault="001A18DD">
      <w:pPr>
        <w:pStyle w:val="BodyText"/>
        <w:spacing w:before="280"/>
        <w:ind w:left="440" w:right="307"/>
      </w:pPr>
      <w:r>
        <w:t xml:space="preserve">However, new research led by Dr Christopher Dunmore, Dr Matthew Skinner and Professor Tracy </w:t>
      </w:r>
      <w:proofErr w:type="spellStart"/>
      <w:r>
        <w:t>Kivell</w:t>
      </w:r>
      <w:proofErr w:type="spellEnd"/>
      <w:r>
        <w:t xml:space="preserve"> from Kent's School of Anthropology and Conservation has revealed tha</w:t>
      </w:r>
      <w:r>
        <w:t>t the hand of an ancient human relative was used for both human- like manipulation as well as climbing.</w:t>
      </w:r>
    </w:p>
    <w:p w14:paraId="52EB8550" w14:textId="77777777" w:rsidR="005F6672" w:rsidRDefault="001A18DD">
      <w:pPr>
        <w:spacing w:before="279"/>
        <w:ind w:left="440" w:right="356"/>
        <w:rPr>
          <w:sz w:val="40"/>
        </w:rPr>
      </w:pPr>
      <w:r>
        <w:rPr>
          <w:sz w:val="40"/>
        </w:rPr>
        <w:t xml:space="preserve">Their discovery came from </w:t>
      </w:r>
      <w:proofErr w:type="spellStart"/>
      <w:r>
        <w:rPr>
          <w:sz w:val="40"/>
        </w:rPr>
        <w:t>analysing</w:t>
      </w:r>
      <w:proofErr w:type="spellEnd"/>
      <w:r>
        <w:rPr>
          <w:sz w:val="40"/>
        </w:rPr>
        <w:t xml:space="preserve"> and comparing the internal bony structures of fossil knuckle and thumb joints from the hands of several fossil species from South Africa, eastern Africa and Europe. These included: </w:t>
      </w:r>
      <w:r>
        <w:rPr>
          <w:i/>
          <w:sz w:val="40"/>
        </w:rPr>
        <w:t xml:space="preserve">Australopithecus </w:t>
      </w:r>
      <w:proofErr w:type="spellStart"/>
      <w:r>
        <w:rPr>
          <w:i/>
          <w:sz w:val="40"/>
        </w:rPr>
        <w:t>sediba</w:t>
      </w:r>
      <w:proofErr w:type="spellEnd"/>
      <w:r>
        <w:rPr>
          <w:sz w:val="40"/>
        </w:rPr>
        <w:t xml:space="preserve">, </w:t>
      </w:r>
      <w:r>
        <w:rPr>
          <w:i/>
          <w:sz w:val="40"/>
        </w:rPr>
        <w:t>Australopithec</w:t>
      </w:r>
      <w:r>
        <w:rPr>
          <w:i/>
          <w:sz w:val="40"/>
        </w:rPr>
        <w:t>us africanus</w:t>
      </w:r>
      <w:r>
        <w:rPr>
          <w:sz w:val="40"/>
        </w:rPr>
        <w:t xml:space="preserve">, </w:t>
      </w:r>
      <w:r>
        <w:rPr>
          <w:i/>
          <w:sz w:val="40"/>
        </w:rPr>
        <w:t>Australopithecus afarensis</w:t>
      </w:r>
      <w:r>
        <w:rPr>
          <w:sz w:val="40"/>
        </w:rPr>
        <w:t xml:space="preserve">, </w:t>
      </w:r>
      <w:r>
        <w:rPr>
          <w:i/>
          <w:sz w:val="40"/>
        </w:rPr>
        <w:t xml:space="preserve">Homo neanderthalensis </w:t>
      </w:r>
      <w:r>
        <w:rPr>
          <w:sz w:val="40"/>
        </w:rPr>
        <w:t xml:space="preserve">and </w:t>
      </w:r>
      <w:r>
        <w:rPr>
          <w:i/>
          <w:sz w:val="40"/>
        </w:rPr>
        <w:t xml:space="preserve">Homo sapiens </w:t>
      </w:r>
      <w:r>
        <w:rPr>
          <w:sz w:val="40"/>
        </w:rPr>
        <w:t>dated between 12 thousand and three million years old.</w:t>
      </w:r>
    </w:p>
    <w:p w14:paraId="52EB8551" w14:textId="77777777" w:rsidR="005F6672" w:rsidRDefault="001A18DD">
      <w:pPr>
        <w:spacing w:before="282"/>
        <w:ind w:left="440" w:right="516"/>
        <w:rPr>
          <w:sz w:val="40"/>
        </w:rPr>
      </w:pPr>
      <w:r>
        <w:rPr>
          <w:sz w:val="40"/>
        </w:rPr>
        <w:t xml:space="preserve">The knuckles at the base of </w:t>
      </w:r>
      <w:r>
        <w:rPr>
          <w:i/>
          <w:sz w:val="40"/>
        </w:rPr>
        <w:t xml:space="preserve">Australopithecus </w:t>
      </w:r>
      <w:proofErr w:type="spellStart"/>
      <w:r>
        <w:rPr>
          <w:i/>
          <w:sz w:val="40"/>
        </w:rPr>
        <w:t>sediba</w:t>
      </w:r>
      <w:r>
        <w:rPr>
          <w:sz w:val="40"/>
        </w:rPr>
        <w:t>'s</w:t>
      </w:r>
      <w:proofErr w:type="spellEnd"/>
      <w:r>
        <w:rPr>
          <w:sz w:val="40"/>
        </w:rPr>
        <w:t xml:space="preserve"> fingers were found to have an internal trabecular</w:t>
      </w:r>
    </w:p>
    <w:p w14:paraId="52EB8552" w14:textId="77777777" w:rsidR="005F6672" w:rsidRDefault="005F6672">
      <w:pPr>
        <w:rPr>
          <w:sz w:val="40"/>
        </w:rPr>
        <w:sectPr w:rsidR="005F6672">
          <w:pgSz w:w="12240" w:h="15840"/>
          <w:pgMar w:top="1340" w:right="1300" w:bottom="1200" w:left="100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52EB8553" w14:textId="77777777" w:rsidR="005F6672" w:rsidRDefault="001A18DD">
      <w:pPr>
        <w:pStyle w:val="BodyText"/>
        <w:spacing w:before="82"/>
        <w:ind w:left="440" w:right="282"/>
      </w:pPr>
      <w:r>
        <w:lastRenderedPageBreak/>
        <w:pict w14:anchorId="52EB855E">
          <v:shape id="_x0000_s1027" style="position:absolute;left:0;text-align:left;margin-left:78.6pt;margin-top:114.1pt;width:431.8pt;height:411.5pt;z-index:-15783424;mso-position-horizontal-relative:page" coordorigin="1572,2282" coordsize="8636,8230" o:spt="100" adj="0,,0" path="m3199,10378r-139,-285l2645,9236,2471,8880r-133,133l2411,9156r398,788l2913,10147r31,59l2977,10264r34,58l2956,10289r-57,-32l2839,10224r-274,-144l1996,9786,1713,9638r-141,141l1856,9919r855,417l3066,10511r133,-133xm3852,9725l2739,8611r-130,130l3723,9854r129,-129xm4642,8780r-3,-63l4627,8655r-20,-59l4579,8541r-33,-51l4505,8443r-46,-41l4410,8369r-51,-25l4305,8326r-56,-10l4191,8315r-62,8l4066,8339r-52,20l3949,8390r-79,42l3777,8485r-92,52l3609,8574r-61,22l3502,8602r-37,-4l3429,8587r-33,-19l3365,8542r-30,-37l3315,8464r-12,-46l3301,8369r9,-52l3334,8263r38,-56l3424,8149r57,-50l3537,8063r56,-23l3649,8031r56,5l3762,8053r57,28l3876,8123r114,-135l3938,7944r-54,-35l3827,7881r-60,-20l3706,7849r-62,-2l3583,7854r-62,17l3460,7897r-59,34l3344,7974r-55,50l3242,8075r-39,53l3171,8184r-25,59l3129,8302r-7,59l3123,8419r11,58l3153,8533r26,52l3211,8633r39,44l3289,8712r42,29l3376,8764r47,16l3472,8791r51,3l3576,8790r55,-10l3680,8764r59,-25l3809,8704r160,-89l4034,8580r50,-25l4119,8539r43,-14l4202,8516r37,-3l4273,8516r33,9l4336,8539r29,18l4392,8581r23,27l4434,8637r15,32l4459,8703r5,37l4463,8778r-7,39l4443,8857r-18,41l4401,8938r-29,38l4337,9014r-43,38l4249,9085r-47,26l4153,9131r-49,14l4056,9151r-45,l3968,9143r-43,-14l3881,9108r-45,-27l3790,9047r-110,135l3739,9232r62,40l3866,9304r68,23l4003,9341r69,3l4140,9337r68,-18l4275,9291r67,-39l4408,9201r67,-61l4524,9086r41,-57l4597,8969r24,-63l4636,8843r6,-63xm5771,7806l4658,6693r-130,130l4985,7280r-510,510l4018,7333r-130,130l5001,8576r130,-130l4606,7922r511,-511l5641,7936r130,-130xm6760,6817l5647,5704r-125,124l6396,6702r-77,-20l6088,6622,5238,6405r-232,-61l4873,6478,5986,7591r125,-125l5236,6591r77,21l5545,6672r850,217l6627,6950r133,-133xm7562,5861r-3,-71l7543,5721r-27,-67l7485,5600r-38,-57l7400,5483r-54,-63l7283,5354,6640,4711r-130,130l7152,5483r76,81l7288,5639r45,69l7361,5770r14,57l7372,5895r-23,69l7306,6034r-62,72l7201,6144r-44,30l7112,6196r-47,14l7017,6216r-47,-2l6923,6204r-46,-19l6828,6156r-56,-41l6709,6062r-69,-66l5997,5353r-130,130l6511,6127r69,66l6646,6250r63,48l6770,6337r57,31l6897,6394r70,14l7038,6409r70,-10l7179,6376r70,-37l7319,6289r69,-62l7452,6155r49,-72l7536,6009r20,-74l7562,5861xm8503,5074l7389,3961r-129,130l8373,5204r130,-130xm9543,4034r-157,-75l8783,3678r,202l8450,4213r-36,-73l8360,4034r-55,-111l8268,3851r-36,-73l8195,3709r-39,-67l8115,3577r-43,-64l8133,3548r71,39l8283,3629r500,251l8783,3678,8431,3513,8028,3323r-140,140l7923,3534r71,141l8134,3959r314,640l8553,4812r71,141l8762,4815r-39,-74l8571,4444r-38,-74l8690,4213r253,-254l9395,4182r148,-148xm10208,3215r-3,-63l10192,3090r-20,-59l10145,2975r-34,-50l10070,2878r-46,-41l9975,2804r-51,-25l9871,2760r-56,-9l9756,2750r-61,8l9631,2774r-52,20l9514,2825r-79,42l9342,2920r-92,51l9174,3008r-61,22l9067,3037r-37,-4l8995,3021r-33,-18l8930,2976r-30,-36l8880,2898r-12,-45l8866,2804r9,-52l8899,2698r38,-56l8989,2584r57,-50l9102,2497r56,-22l9215,2466r55,5l9327,2487r57,29l9442,2558r114,-135l9504,2379r-55,-35l9392,2316r-60,-21l9271,2284r-62,-2l9148,2289r-62,17l9025,2331r-58,35l8909,2408r-55,51l8808,2510r-39,53l8737,2619r-25,58l8695,2737r-8,59l8688,2854r11,57l8719,2967r25,52l8776,3067r39,45l8854,3147r42,28l8941,3198r47,17l9037,3226r51,3l9141,3225r55,-11l9245,3199r60,-25l9374,3138r161,-88l9599,3015r50,-26l9685,2974r42,-15l9767,2951r37,-3l9838,2951r33,9l9901,2973r29,19l9957,3016r23,27l9999,3072r15,32l10025,3138r5,37l10029,3213r-8,39l10008,3292r-18,41l9966,3372r-29,39l9902,3448r-43,39l9814,3520r-47,26l9718,3566r-49,13l9622,3586r-46,l9533,3578r-43,-14l9446,3543r-45,-27l9355,3482r-110,135l9304,3666r62,41l9431,3739r68,23l9569,3776r68,3l9705,3771r68,-17l9840,3726r67,-39l9974,3636r66,-61l10089,3521r41,-57l10162,3404r24,-63l10201,3278r7,-63xe" fillcolor="#d99493" stroked="f">
            <v:fill opacity="32896f"/>
            <v:stroke joinstyle="round"/>
            <v:formulas/>
            <v:path arrowok="t" o:connecttype="segments"/>
            <w10:wrap anchorx="page"/>
          </v:shape>
        </w:pict>
      </w:r>
      <w:r>
        <w:t xml:space="preserve">structure consistent with branch grasping, but that of their thumb joints is consistent with human-like manipulation. This unique combination is different to that found in the other </w:t>
      </w:r>
      <w:r>
        <w:rPr>
          <w:i/>
        </w:rPr>
        <w:t xml:space="preserve">Australopithecus </w:t>
      </w:r>
      <w:r>
        <w:t>specie</w:t>
      </w:r>
      <w:r>
        <w:t xml:space="preserve">s studied and provides direct evidence that ape-like features of this species were actually used, probably during in climbing. Furthermore, it supports the idea that the transition to walking on two legs was gradual in this late surviving member of the </w:t>
      </w:r>
      <w:r>
        <w:rPr>
          <w:i/>
        </w:rPr>
        <w:t>Aus</w:t>
      </w:r>
      <w:r>
        <w:rPr>
          <w:i/>
        </w:rPr>
        <w:t xml:space="preserve">tralopithecus </w:t>
      </w:r>
      <w:r>
        <w:t>genus.</w:t>
      </w:r>
    </w:p>
    <w:p w14:paraId="52EB8554" w14:textId="77777777" w:rsidR="005F6672" w:rsidRDefault="001A18DD">
      <w:pPr>
        <w:pStyle w:val="BodyText"/>
        <w:spacing w:before="281"/>
        <w:ind w:left="440" w:right="1216"/>
      </w:pPr>
      <w:r>
        <w:t xml:space="preserve">Dr Dunmore said: 'Internal bone structures are shaped by frequent </w:t>
      </w:r>
      <w:proofErr w:type="spellStart"/>
      <w:r>
        <w:t>behaviours</w:t>
      </w:r>
      <w:proofErr w:type="spellEnd"/>
      <w:r>
        <w:t xml:space="preserve"> during life.</w:t>
      </w:r>
    </w:p>
    <w:p w14:paraId="52EB8555" w14:textId="77777777" w:rsidR="005F6672" w:rsidRDefault="001A18DD">
      <w:pPr>
        <w:pStyle w:val="BodyText"/>
        <w:ind w:left="440" w:right="240"/>
      </w:pPr>
      <w:r>
        <w:t>Therefore, our findings can support further research into the internal structure of hands in relation to stone tool use and production. This appr</w:t>
      </w:r>
      <w:r>
        <w:t>oach may also be used to investigate how other fossil hominin species moved around and to what degree climbing might have remained an important part of their lifestyle.'</w:t>
      </w:r>
    </w:p>
    <w:p w14:paraId="52EB8556" w14:textId="77777777" w:rsidR="005F6672" w:rsidRDefault="001A18DD">
      <w:pPr>
        <w:pStyle w:val="BodyText"/>
        <w:spacing w:before="279"/>
        <w:ind w:left="440" w:right="202"/>
      </w:pPr>
      <w:r>
        <w:t xml:space="preserve">Professor </w:t>
      </w:r>
      <w:proofErr w:type="spellStart"/>
      <w:r>
        <w:t>Kivell</w:t>
      </w:r>
      <w:proofErr w:type="spellEnd"/>
      <w:r>
        <w:t xml:space="preserve"> said: 'The internal bone structure can reveal hidden evidence that gi</w:t>
      </w:r>
      <w:r>
        <w:t xml:space="preserve">ves us insight into how our fossil human relatives behaved. We were really excited to see this particular hand-use pattern in </w:t>
      </w:r>
      <w:r>
        <w:rPr>
          <w:i/>
        </w:rPr>
        <w:t xml:space="preserve">Australopithecus </w:t>
      </w:r>
      <w:proofErr w:type="spellStart"/>
      <w:r>
        <w:rPr>
          <w:i/>
        </w:rPr>
        <w:t>sediba</w:t>
      </w:r>
      <w:proofErr w:type="spellEnd"/>
      <w:r>
        <w:rPr>
          <w:i/>
        </w:rPr>
        <w:t xml:space="preserve"> </w:t>
      </w:r>
      <w:r>
        <w:t>as it was so different from</w:t>
      </w:r>
    </w:p>
    <w:p w14:paraId="52EB8557" w14:textId="77777777" w:rsidR="005F6672" w:rsidRDefault="005F6672">
      <w:pPr>
        <w:sectPr w:rsidR="005F6672">
          <w:pgSz w:w="12240" w:h="15840"/>
          <w:pgMar w:top="1340" w:right="1300" w:bottom="1200" w:left="1000" w:header="727" w:footer="1018" w:gutter="0"/>
          <w:pgBorders w:offsetFrom="page">
            <w:top w:val="single" w:sz="4" w:space="24" w:color="000000"/>
            <w:left w:val="single" w:sz="4" w:space="24" w:color="000000"/>
            <w:bottom w:val="single" w:sz="4" w:space="24" w:color="000000"/>
            <w:right w:val="single" w:sz="4" w:space="24" w:color="000000"/>
          </w:pgBorders>
          <w:cols w:space="720"/>
        </w:sectPr>
      </w:pPr>
    </w:p>
    <w:p w14:paraId="52EB8558" w14:textId="77777777" w:rsidR="005F6672" w:rsidRDefault="001A18DD">
      <w:pPr>
        <w:pStyle w:val="BodyText"/>
        <w:spacing w:before="82"/>
        <w:ind w:left="440" w:right="490"/>
      </w:pPr>
      <w:r>
        <w:lastRenderedPageBreak/>
        <w:pict w14:anchorId="52EB855F">
          <v:shape id="_x0000_s1026" style="position:absolute;left:0;text-align:left;margin-left:78.6pt;margin-top:114.1pt;width:431.8pt;height:411.5pt;z-index:-15782912;mso-position-horizontal-relative:page" coordorigin="1572,2282" coordsize="8636,8230" o:spt="100" adj="0,,0" path="m3199,10378r-139,-285l2645,9236,2471,8880r-133,133l2411,9156r398,788l2913,10147r31,59l2977,10264r34,58l2956,10289r-57,-32l2839,10224r-274,-144l1996,9786,1713,9638r-141,141l1856,9919r855,417l3066,10511r133,-133xm3852,9725l2739,8611r-130,130l3723,9854r129,-129xm4642,8780r-3,-63l4627,8655r-20,-59l4579,8541r-33,-51l4505,8443r-46,-41l4410,8369r-51,-25l4305,8326r-56,-10l4191,8315r-62,8l4066,8339r-52,20l3949,8390r-79,42l3777,8485r-92,52l3609,8574r-61,22l3502,8602r-37,-4l3429,8587r-33,-19l3365,8542r-30,-37l3315,8464r-12,-46l3301,8369r9,-52l3334,8263r38,-56l3424,8149r57,-50l3537,8063r56,-23l3649,8031r56,5l3762,8053r57,28l3876,8123r114,-135l3938,7944r-54,-35l3827,7881r-60,-20l3706,7849r-62,-2l3583,7854r-62,17l3460,7897r-59,34l3344,7974r-55,50l3242,8075r-39,53l3171,8184r-25,59l3129,8302r-7,59l3123,8419r11,58l3153,8533r26,52l3211,8633r39,44l3289,8712r42,29l3376,8764r47,16l3472,8791r51,3l3576,8790r55,-10l3680,8764r59,-25l3809,8704r160,-89l4034,8580r50,-25l4119,8539r43,-14l4202,8516r37,-3l4273,8516r33,9l4336,8539r29,18l4392,8581r23,27l4434,8637r15,32l4459,8703r5,37l4463,8778r-7,39l4443,8857r-18,41l4401,8938r-29,38l4337,9014r-43,38l4249,9085r-47,26l4153,9131r-49,14l4056,9151r-45,l3968,9143r-43,-14l3881,9108r-45,-27l3790,9047r-110,135l3739,9232r62,40l3866,9304r68,23l4003,9341r69,3l4140,9337r68,-18l4275,9291r67,-39l4408,9201r67,-61l4524,9086r41,-57l4597,8969r24,-63l4636,8843r6,-63xm5771,7806l4658,6693r-130,130l4985,7280r-510,510l4018,7333r-130,130l5001,8576r130,-130l4606,7922r511,-511l5641,7936r130,-130xm6760,6817l5647,5704r-125,124l6396,6702r-77,-20l6088,6622,5238,6405r-232,-61l4873,6478,5986,7591r125,-125l5236,6591r77,21l5545,6672r850,217l6627,6950r133,-133xm7562,5861r-3,-71l7543,5721r-27,-67l7485,5600r-38,-57l7400,5483r-54,-63l7283,5354,6640,4711r-130,130l7152,5483r76,81l7288,5639r45,69l7361,5770r14,57l7372,5895r-23,69l7306,6034r-62,72l7201,6144r-44,30l7112,6196r-47,14l7017,6216r-47,-2l6923,6204r-46,-19l6828,6156r-56,-41l6709,6062r-69,-66l5997,5353r-130,130l6511,6127r69,66l6646,6250r63,48l6770,6337r57,31l6897,6394r70,14l7038,6409r70,-10l7179,6376r70,-37l7319,6289r69,-62l7452,6155r49,-72l7536,6009r20,-74l7562,5861xm8503,5074l7389,3961r-129,130l8373,5204r130,-130xm9543,4034r-157,-75l8783,3678r,202l8450,4213r-36,-73l8360,4034r-55,-111l8268,3851r-36,-73l8195,3709r-39,-67l8115,3577r-43,-64l8133,3548r71,39l8283,3629r500,251l8783,3678,8431,3513,8028,3323r-140,140l7923,3534r71,141l8134,3959r314,640l8553,4812r71,141l8762,4815r-39,-74l8571,4444r-38,-74l8690,4213r253,-254l9395,4182r148,-148xm10208,3215r-3,-63l10192,3090r-20,-59l10145,2975r-34,-50l10070,2878r-46,-41l9975,2804r-51,-25l9871,2760r-56,-9l9756,2750r-61,8l9631,2774r-52,20l9514,2825r-79,42l9342,2920r-92,51l9174,3008r-61,22l9067,3037r-37,-4l8995,3021r-33,-18l8930,2976r-30,-36l8880,2898r-12,-45l8866,2804r9,-52l8899,2698r38,-56l8989,2584r57,-50l9102,2497r56,-22l9215,2466r55,5l9327,2487r57,29l9442,2558r114,-135l9504,2379r-55,-35l9392,2316r-60,-21l9271,2284r-62,-2l9148,2289r-62,17l9025,2331r-58,35l8909,2408r-55,51l8808,2510r-39,53l8737,2619r-25,58l8695,2737r-8,59l8688,2854r11,57l8719,2967r25,52l8776,3067r39,45l8854,3147r42,28l8941,3198r47,17l9037,3226r51,3l9141,3225r55,-11l9245,3199r60,-25l9374,3138r161,-88l9599,3015r50,-26l9685,2974r42,-15l9767,2951r37,-3l9838,2951r33,9l9901,2973r29,19l9957,3016r23,27l9999,3072r15,32l10025,3138r5,37l10029,3213r-8,39l10008,3292r-18,41l9966,3372r-29,39l9902,3448r-43,39l9814,3520r-47,26l9718,3566r-49,13l9622,3586r-46,l9533,3578r-43,-14l9446,3543r-45,-27l9355,3482r-110,135l9304,3666r62,41l9431,3739r68,23l9569,3776r68,3l9705,3771r68,-17l9840,3726r67,-39l9974,3636r66,-61l10089,3521r41,-57l10162,3404r24,-63l10201,3278r7,-63xe" fillcolor="#d99493" stroked="f">
            <v:fill opacity="32896f"/>
            <v:stroke joinstyle="round"/>
            <v:formulas/>
            <v:path arrowok="t" o:connecttype="segments"/>
            <w10:wrap anchorx="page"/>
          </v:shape>
        </w:pict>
      </w:r>
      <w:r>
        <w:t xml:space="preserve">other </w:t>
      </w:r>
      <w:proofErr w:type="spellStart"/>
      <w:r>
        <w:t>australopiths</w:t>
      </w:r>
      <w:proofErr w:type="spellEnd"/>
      <w:r>
        <w:t>. The fo</w:t>
      </w:r>
      <w:r>
        <w:t>ssil record is revealing more and more diversity in the ways our ancestors moved around, and interacted with, their environments - the human evolutionary story is even more complex and interesting than we previously thought.'</w:t>
      </w:r>
    </w:p>
    <w:sectPr w:rsidR="005F6672">
      <w:pgSz w:w="12240" w:h="15840"/>
      <w:pgMar w:top="1340" w:right="1300" w:bottom="1200" w:left="1000" w:header="727" w:footer="1018"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B8566" w14:textId="77777777" w:rsidR="00000000" w:rsidRDefault="001A18DD">
      <w:r>
        <w:separator/>
      </w:r>
    </w:p>
  </w:endnote>
  <w:endnote w:type="continuationSeparator" w:id="0">
    <w:p w14:paraId="52EB8568" w14:textId="77777777" w:rsidR="00000000" w:rsidRDefault="001A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8561" w14:textId="77777777" w:rsidR="005F6672" w:rsidRDefault="001A18DD">
    <w:pPr>
      <w:pStyle w:val="BodyText"/>
      <w:spacing w:line="14" w:lineRule="auto"/>
      <w:rPr>
        <w:sz w:val="20"/>
      </w:rPr>
    </w:pPr>
    <w:r>
      <w:pict w14:anchorId="52EB8563">
        <v:shapetype id="_x0000_t202" coordsize="21600,21600" o:spt="202" path="m,l,21600r21600,l21600,xe">
          <v:stroke joinstyle="miter"/>
          <v:path gradientshapeok="t" o:connecttype="rect"/>
        </v:shapetype>
        <v:shape id="_x0000_s2049" type="#_x0000_t202" style="position:absolute;margin-left:537.95pt;margin-top:730.1pt;width:12.15pt;height:14.35pt;z-index:-15784960;mso-position-horizontal-relative:page;mso-position-vertical-relative:page" filled="f" stroked="f">
          <v:textbox inset="0,0,0,0">
            <w:txbxContent>
              <w:p w14:paraId="52EB8565" w14:textId="77777777" w:rsidR="005F6672" w:rsidRDefault="001A18DD">
                <w:pPr>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8562" w14:textId="77777777" w:rsidR="00000000" w:rsidRDefault="001A18DD">
      <w:r>
        <w:separator/>
      </w:r>
    </w:p>
  </w:footnote>
  <w:footnote w:type="continuationSeparator" w:id="0">
    <w:p w14:paraId="52EB8564" w14:textId="77777777" w:rsidR="00000000" w:rsidRDefault="001A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8560" w14:textId="77777777" w:rsidR="005F6672" w:rsidRDefault="001A18DD">
    <w:pPr>
      <w:pStyle w:val="BodyText"/>
      <w:spacing w:line="14" w:lineRule="auto"/>
      <w:rPr>
        <w:sz w:val="20"/>
      </w:rPr>
    </w:pPr>
    <w:r>
      <w:pict w14:anchorId="52EB8562">
        <v:shapetype id="_x0000_t202" coordsize="21600,21600" o:spt="202" path="m,l,21600r21600,l21600,xe">
          <v:stroke joinstyle="miter"/>
          <v:path gradientshapeok="t" o:connecttype="rect"/>
        </v:shapetype>
        <v:shape id="_x0000_s2050" type="#_x0000_t202" style="position:absolute;margin-left:49.9pt;margin-top:35.35pt;width:251.65pt;height:17.7pt;z-index:-15785472;mso-position-horizontal-relative:page;mso-position-vertical-relative:page" filled="f" stroked="f">
          <v:textbox inset="0,0,0,0">
            <w:txbxContent>
              <w:p w14:paraId="52EB8564" w14:textId="77777777" w:rsidR="005F6672" w:rsidRDefault="001A18DD">
                <w:pPr>
                  <w:spacing w:before="11"/>
                  <w:ind w:left="20"/>
                  <w:rPr>
                    <w:rFonts w:ascii="Arial"/>
                    <w:b/>
                    <w:sz w:val="28"/>
                  </w:rPr>
                </w:pPr>
                <w:hyperlink r:id="rId1">
                  <w:r>
                    <w:rPr>
                      <w:rFonts w:ascii="Arial"/>
                      <w:b/>
                      <w:color w:val="0000FF"/>
                      <w:sz w:val="28"/>
                      <w:u w:val="thick" w:color="0000FF"/>
                    </w:rPr>
                    <w:t>https://t.me/exclusiveA</w:t>
                  </w:r>
                  <w:r>
                    <w:rPr>
                      <w:rFonts w:ascii="Arial"/>
                      <w:b/>
                      <w:color w:val="0000FF"/>
                      <w:sz w:val="28"/>
                      <w:u w:val="thick" w:color="0000FF"/>
                    </w:rPr>
                    <w:t>nthrobyvishnu</w:t>
                  </w:r>
                </w:hyperlink>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F6672"/>
    <w:rsid w:val="001A18DD"/>
    <w:rsid w:val="005F66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EB8525"/>
  <w15:docId w15:val="{2D65DC50-002F-4B82-9138-D5E365E7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0"/>
    <w:qFormat/>
    <w:pPr>
      <w:spacing w:before="77"/>
      <w:ind w:left="953" w:right="517"/>
      <w:jc w:val="center"/>
    </w:pPr>
    <w:rPr>
      <w:rFonts w:ascii="Arial" w:eastAsia="Arial" w:hAnsi="Arial" w:cs="Arial"/>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ishnuia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vishnuiasmento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me/exclusiveAnthrobyvish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durga jagadesh</cp:lastModifiedBy>
  <cp:revision>2</cp:revision>
  <dcterms:created xsi:type="dcterms:W3CDTF">2021-02-15T10:58:00Z</dcterms:created>
  <dcterms:modified xsi:type="dcterms:W3CDTF">2021-02-15T10:59:00Z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Creator">
    <vt:lpwstr>Microsoft® Word for Microsoft 365</vt:lpwstr>
  </property>
  <property fmtid="{D5CDD505-2E9C-101B-9397-08002B2CF9AE}" pid="4" name="LastSaved">
    <vt:filetime>2021-02-15T00:00:00Z</vt:filetime>
  </property>
</Properties>
</file>